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78C" w:rsidRDefault="0075378C" w:rsidP="0075378C">
      <w:pPr>
        <w:tabs>
          <w:tab w:val="left" w:pos="8364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274BAF" w:rsidRDefault="00274BAF" w:rsidP="0075378C">
      <w:pPr>
        <w:tabs>
          <w:tab w:val="left" w:pos="8364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274BAF" w:rsidRPr="00274BAF" w:rsidTr="00AE0D3A">
        <w:tc>
          <w:tcPr>
            <w:tcW w:w="5671" w:type="dxa"/>
          </w:tcPr>
          <w:p w:rsidR="00274BAF" w:rsidRPr="00274BAF" w:rsidRDefault="00274BAF" w:rsidP="00AE0D3A">
            <w:pPr>
              <w:tabs>
                <w:tab w:val="left" w:pos="142"/>
                <w:tab w:val="left" w:pos="284"/>
              </w:tabs>
              <w:spacing w:line="256" w:lineRule="auto"/>
              <w:ind w:right="-114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274BAF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Ініціатор: </w:t>
            </w:r>
            <w:r w:rsidRPr="00274BAF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голова обласної державної адміністрації</w:t>
            </w:r>
          </w:p>
        </w:tc>
        <w:tc>
          <w:tcPr>
            <w:tcW w:w="3686" w:type="dxa"/>
          </w:tcPr>
          <w:p w:rsidR="00274BAF" w:rsidRPr="00274BAF" w:rsidRDefault="00274BAF" w:rsidP="00AE0D3A">
            <w:pPr>
              <w:spacing w:line="256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proofErr w:type="spellStart"/>
            <w:r w:rsidRPr="00274BAF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Проєкт</w:t>
            </w:r>
            <w:proofErr w:type="spellEnd"/>
          </w:p>
          <w:p w:rsidR="00274BAF" w:rsidRPr="00274BAF" w:rsidRDefault="00274BAF" w:rsidP="00274BAF">
            <w:pPr>
              <w:spacing w:line="25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274BA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                №1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>343</w:t>
            </w:r>
            <w:r w:rsidRPr="00274BAF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ПР/01-16</w:t>
            </w:r>
          </w:p>
        </w:tc>
      </w:tr>
      <w:tr w:rsidR="00274BAF" w:rsidRPr="00274BAF" w:rsidTr="00AE0D3A">
        <w:tc>
          <w:tcPr>
            <w:tcW w:w="5671" w:type="dxa"/>
          </w:tcPr>
          <w:p w:rsidR="00274BAF" w:rsidRPr="00274BAF" w:rsidRDefault="00274BAF" w:rsidP="00274BAF">
            <w:pPr>
              <w:spacing w:after="120" w:line="256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4BAF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Автор:</w:t>
            </w:r>
            <w:r w:rsidRPr="00274BA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департамент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соціального захисту населення </w:t>
            </w:r>
            <w:r w:rsidRPr="00274BAF">
              <w:rPr>
                <w:rFonts w:ascii="Times New Roman" w:hAnsi="Times New Roman"/>
                <w:sz w:val="28"/>
                <w:szCs w:val="28"/>
                <w:lang w:val="uk-UA" w:eastAsia="uk-UA"/>
              </w:rPr>
              <w:t>облдержадміністрації</w:t>
            </w:r>
          </w:p>
        </w:tc>
        <w:tc>
          <w:tcPr>
            <w:tcW w:w="3686" w:type="dxa"/>
          </w:tcPr>
          <w:p w:rsidR="00274BAF" w:rsidRPr="00274BAF" w:rsidRDefault="00274BAF" w:rsidP="00AE0D3A">
            <w:pPr>
              <w:spacing w:line="256" w:lineRule="auto"/>
              <w:ind w:left="-250"/>
              <w:jc w:val="right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</w:tbl>
    <w:p w:rsidR="00274BAF" w:rsidRPr="00274BAF" w:rsidRDefault="00274BAF" w:rsidP="00274BAF">
      <w:pPr>
        <w:suppressAutoHyphens/>
        <w:contextualSpacing/>
        <w:rPr>
          <w:rFonts w:ascii="Times New Roman" w:hAnsi="Times New Roman"/>
          <w:b/>
          <w:noProof/>
          <w:sz w:val="28"/>
          <w:szCs w:val="28"/>
        </w:rPr>
      </w:pPr>
    </w:p>
    <w:p w:rsidR="00274BAF" w:rsidRPr="00274BAF" w:rsidRDefault="00274BAF" w:rsidP="00274BAF">
      <w:pPr>
        <w:widowControl w:val="0"/>
        <w:adjustRightInd w:val="0"/>
        <w:spacing w:line="259" w:lineRule="auto"/>
        <w:jc w:val="center"/>
        <w:rPr>
          <w:rFonts w:ascii="Times New Roman" w:hAnsi="Times New Roman"/>
          <w:b/>
          <w:sz w:val="28"/>
          <w:lang w:val="uk-UA" w:eastAsia="uk-UA"/>
        </w:rPr>
      </w:pPr>
      <w:r w:rsidRPr="00274BAF">
        <w:rPr>
          <w:rFonts w:ascii="Times New Roman" w:hAnsi="Times New Roman"/>
          <w:b/>
          <w:noProof/>
          <w:sz w:val="28"/>
          <w:lang w:eastAsia="ru-RU"/>
        </w:rPr>
        <w:drawing>
          <wp:inline distT="0" distB="0" distL="0" distR="0">
            <wp:extent cx="502920" cy="5943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BAF" w:rsidRPr="00274BAF" w:rsidRDefault="00274BAF" w:rsidP="00274BAF">
      <w:pPr>
        <w:widowControl w:val="0"/>
        <w:adjustRightInd w:val="0"/>
        <w:spacing w:line="259" w:lineRule="auto"/>
        <w:jc w:val="center"/>
        <w:rPr>
          <w:rFonts w:ascii="Times New Roman" w:hAnsi="Times New Roman"/>
          <w:b/>
          <w:sz w:val="28"/>
          <w:lang w:val="uk-UA" w:eastAsia="uk-UA"/>
        </w:rPr>
      </w:pPr>
      <w:r>
        <w:rPr>
          <w:rFonts w:ascii="Times New Roman" w:hAnsi="Times New Roman"/>
          <w:b/>
          <w:sz w:val="28"/>
          <w:lang w:val="uk-UA" w:eastAsia="uk-UA"/>
        </w:rPr>
        <w:t>ЗАКАРПАТСЬКА ОБЛАСНА РАДА</w:t>
      </w:r>
    </w:p>
    <w:p w:rsidR="00274BAF" w:rsidRPr="00274BAF" w:rsidRDefault="00274BAF" w:rsidP="00274BAF">
      <w:pPr>
        <w:widowControl w:val="0"/>
        <w:adjustRightInd w:val="0"/>
        <w:spacing w:line="259" w:lineRule="auto"/>
        <w:jc w:val="center"/>
        <w:rPr>
          <w:rFonts w:ascii="Times New Roman" w:hAnsi="Times New Roman"/>
          <w:b/>
          <w:sz w:val="28"/>
          <w:lang w:val="uk-UA" w:eastAsia="uk-UA"/>
        </w:rPr>
      </w:pPr>
      <w:r w:rsidRPr="00274BAF">
        <w:rPr>
          <w:rFonts w:ascii="Times New Roman" w:hAnsi="Times New Roman"/>
          <w:b/>
          <w:sz w:val="28"/>
          <w:szCs w:val="28"/>
          <w:lang w:val="uk-UA" w:eastAsia="uk-UA"/>
        </w:rPr>
        <w:t xml:space="preserve">Третя сесія </w:t>
      </w:r>
      <w:r w:rsidRPr="00274BAF">
        <w:rPr>
          <w:rFonts w:ascii="Times New Roman" w:hAnsi="Times New Roman"/>
          <w:b/>
          <w:sz w:val="28"/>
          <w:lang w:val="en-US" w:eastAsia="uk-UA"/>
        </w:rPr>
        <w:t>VIII</w:t>
      </w:r>
      <w:r>
        <w:rPr>
          <w:rFonts w:ascii="Times New Roman" w:hAnsi="Times New Roman"/>
          <w:b/>
          <w:sz w:val="28"/>
          <w:lang w:val="uk-UA" w:eastAsia="uk-UA"/>
        </w:rPr>
        <w:t xml:space="preserve"> скликання</w:t>
      </w:r>
    </w:p>
    <w:p w:rsidR="00274BAF" w:rsidRPr="00274BAF" w:rsidRDefault="00274BAF" w:rsidP="00274BAF">
      <w:pPr>
        <w:widowControl w:val="0"/>
        <w:adjustRightInd w:val="0"/>
        <w:spacing w:line="259" w:lineRule="auto"/>
        <w:jc w:val="center"/>
        <w:rPr>
          <w:rFonts w:ascii="Times New Roman" w:hAnsi="Times New Roman"/>
          <w:b/>
          <w:sz w:val="28"/>
          <w:lang w:val="uk-UA" w:eastAsia="uk-UA"/>
        </w:rPr>
      </w:pPr>
      <w:r w:rsidRPr="00274BAF">
        <w:rPr>
          <w:rFonts w:ascii="Times New Roman" w:hAnsi="Times New Roman"/>
          <w:b/>
          <w:sz w:val="28"/>
          <w:lang w:val="uk-UA" w:eastAsia="uk-UA"/>
        </w:rPr>
        <w:t xml:space="preserve">Р І Ш Е Н </w:t>
      </w:r>
      <w:proofErr w:type="spellStart"/>
      <w:r w:rsidRPr="00274BAF">
        <w:rPr>
          <w:rFonts w:ascii="Times New Roman" w:hAnsi="Times New Roman"/>
          <w:b/>
          <w:sz w:val="28"/>
          <w:lang w:val="uk-UA" w:eastAsia="uk-UA"/>
        </w:rPr>
        <w:t>Н</w:t>
      </w:r>
      <w:proofErr w:type="spellEnd"/>
      <w:r w:rsidRPr="00274BAF">
        <w:rPr>
          <w:rFonts w:ascii="Times New Roman" w:hAnsi="Times New Roman"/>
          <w:b/>
          <w:sz w:val="28"/>
          <w:lang w:val="uk-UA" w:eastAsia="uk-UA"/>
        </w:rPr>
        <w:t xml:space="preserve"> Я</w:t>
      </w:r>
    </w:p>
    <w:p w:rsidR="00274BAF" w:rsidRPr="00274BAF" w:rsidRDefault="00274BAF" w:rsidP="00274BAF">
      <w:pPr>
        <w:widowControl w:val="0"/>
        <w:tabs>
          <w:tab w:val="left" w:pos="2378"/>
        </w:tabs>
        <w:adjustRightInd w:val="0"/>
        <w:spacing w:line="259" w:lineRule="auto"/>
        <w:jc w:val="both"/>
        <w:rPr>
          <w:rFonts w:ascii="Times New Roman" w:hAnsi="Times New Roman"/>
          <w:sz w:val="28"/>
          <w:lang w:val="uk-UA" w:eastAsia="uk-UA"/>
        </w:rPr>
      </w:pPr>
    </w:p>
    <w:p w:rsidR="00274BAF" w:rsidRPr="00274BAF" w:rsidRDefault="00274BAF" w:rsidP="00274BAF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>______2021</w:t>
      </w: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</w: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  <w:t xml:space="preserve">                           Ужгород </w:t>
      </w: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</w:r>
      <w:r w:rsidRPr="00274BAF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  <w:t xml:space="preserve">                         № __</w:t>
      </w:r>
    </w:p>
    <w:p w:rsidR="00274BAF" w:rsidRPr="00274BAF" w:rsidRDefault="00274BAF" w:rsidP="00274BAF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:rsidR="00274BAF" w:rsidRPr="00274BAF" w:rsidRDefault="00274BAF" w:rsidP="0075378C">
      <w:pPr>
        <w:tabs>
          <w:tab w:val="left" w:pos="8364"/>
        </w:tabs>
        <w:spacing w:after="0" w:line="240" w:lineRule="auto"/>
        <w:ind w:right="-1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B162EE" w:rsidRPr="001B0DBE" w:rsidRDefault="0075378C" w:rsidP="00AB43B3">
      <w:pPr>
        <w:pStyle w:val="Default"/>
        <w:tabs>
          <w:tab w:val="left" w:pos="5529"/>
        </w:tabs>
        <w:ind w:right="4109"/>
        <w:jc w:val="both"/>
        <w:rPr>
          <w:rFonts w:eastAsia="Times New Roman"/>
          <w:b/>
          <w:sz w:val="28"/>
          <w:szCs w:val="28"/>
          <w:lang w:val="uk-UA"/>
        </w:rPr>
      </w:pPr>
      <w:r w:rsidRPr="001B0DBE">
        <w:rPr>
          <w:b/>
          <w:bCs/>
          <w:sz w:val="28"/>
          <w:szCs w:val="28"/>
          <w:lang w:val="uk-UA"/>
        </w:rPr>
        <w:t>Про перейменування</w:t>
      </w:r>
      <w:r w:rsidR="00D51FEC" w:rsidRPr="001B0DBE">
        <w:rPr>
          <w:b/>
          <w:bCs/>
          <w:sz w:val="28"/>
          <w:szCs w:val="28"/>
          <w:lang w:val="uk-UA"/>
        </w:rPr>
        <w:t xml:space="preserve"> </w:t>
      </w:r>
      <w:r w:rsidR="00B162EE" w:rsidRPr="001B0DBE">
        <w:rPr>
          <w:rFonts w:eastAsia="Times New Roman"/>
          <w:b/>
          <w:sz w:val="28"/>
          <w:szCs w:val="28"/>
          <w:lang w:val="uk-UA"/>
        </w:rPr>
        <w:t>Виноградівського геріатричного пансіонату та затвердження Положення про нього</w:t>
      </w:r>
    </w:p>
    <w:p w:rsidR="00D51FEC" w:rsidRPr="001B0DBE" w:rsidRDefault="00D51FEC" w:rsidP="00D51FEC">
      <w:pPr>
        <w:shd w:val="clear" w:color="auto" w:fill="FFFFFF"/>
        <w:tabs>
          <w:tab w:val="left" w:pos="5103"/>
        </w:tabs>
        <w:spacing w:after="0" w:line="240" w:lineRule="auto"/>
        <w:ind w:right="4535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:rsidR="0075378C" w:rsidRPr="001B0DBE" w:rsidRDefault="00B162EE" w:rsidP="00753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B0D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Відповідно до статей 83, 88, 90 Цивільного кодексу України, </w:t>
      </w:r>
      <w:r w:rsidRPr="001B0DBE">
        <w:rPr>
          <w:rFonts w:ascii="Times New Roman" w:hAnsi="Times New Roman"/>
          <w:sz w:val="28"/>
          <w:szCs w:val="28"/>
          <w:lang w:val="uk-UA"/>
        </w:rPr>
        <w:t>статей 43</w:t>
      </w:r>
      <w:r w:rsidR="00AB43B3" w:rsidRPr="001B0DBE">
        <w:rPr>
          <w:rFonts w:ascii="Times New Roman" w:hAnsi="Times New Roman"/>
          <w:sz w:val="28"/>
          <w:szCs w:val="28"/>
          <w:lang w:val="uk-UA"/>
        </w:rPr>
        <w:t>,</w:t>
      </w:r>
      <w:r w:rsidRPr="001B0DBE">
        <w:rPr>
          <w:rFonts w:ascii="Times New Roman" w:hAnsi="Times New Roman"/>
          <w:sz w:val="28"/>
          <w:szCs w:val="28"/>
          <w:lang w:val="uk-UA"/>
        </w:rPr>
        <w:t xml:space="preserve"> 60 Закону України «Про місцеве самоврядування в Україні», </w:t>
      </w:r>
      <w:r w:rsidR="00AB43B3" w:rsidRPr="001B0D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статті 4 Закону України «Про державну реєстрацію юридичних осіб, фізичних осіб-підприємців та громадських формувань», </w:t>
      </w:r>
      <w:r w:rsidR="00AB43B3" w:rsidRPr="001B0D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AB43B3" w:rsidRPr="001B0D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AB43B3" w:rsidRPr="001B0DB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04.11.2011 № 326 (зі змінами і </w:t>
      </w:r>
      <w:r w:rsidR="00AB43B3" w:rsidRPr="001B0D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доповненнями)</w:t>
      </w:r>
      <w:r w:rsidR="00AB43B3" w:rsidRPr="001B0DB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0C029B" w:rsidRPr="001B0D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70D78" w:rsidRPr="001B0DB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Типового положення про будинок-інтернат для громадян похилого віку та осіб з інвалідністю</w:t>
      </w:r>
      <w:r w:rsidRPr="001B0DBE">
        <w:rPr>
          <w:rFonts w:ascii="Times New Roman" w:hAnsi="Times New Roman"/>
          <w:sz w:val="28"/>
          <w:szCs w:val="28"/>
          <w:lang w:val="uk-UA"/>
        </w:rPr>
        <w:t xml:space="preserve">, затвердженого постановою Кабінету Міністрів України від </w:t>
      </w:r>
      <w:r w:rsidR="00070D78" w:rsidRPr="001B0DBE">
        <w:rPr>
          <w:rFonts w:ascii="Times New Roman" w:hAnsi="Times New Roman"/>
          <w:sz w:val="28"/>
          <w:szCs w:val="28"/>
          <w:lang w:val="uk-UA"/>
        </w:rPr>
        <w:t>02</w:t>
      </w:r>
      <w:r w:rsidRPr="001B0DBE">
        <w:rPr>
          <w:rFonts w:ascii="Times New Roman" w:hAnsi="Times New Roman"/>
          <w:sz w:val="28"/>
          <w:szCs w:val="28"/>
          <w:lang w:val="uk-UA"/>
        </w:rPr>
        <w:t>.</w:t>
      </w:r>
      <w:r w:rsidR="00070D78" w:rsidRPr="001B0DBE">
        <w:rPr>
          <w:rFonts w:ascii="Times New Roman" w:hAnsi="Times New Roman"/>
          <w:sz w:val="28"/>
          <w:szCs w:val="28"/>
          <w:lang w:val="uk-UA"/>
        </w:rPr>
        <w:t>09</w:t>
      </w:r>
      <w:r w:rsidRPr="001B0DBE">
        <w:rPr>
          <w:rFonts w:ascii="Times New Roman" w:hAnsi="Times New Roman"/>
          <w:sz w:val="28"/>
          <w:szCs w:val="28"/>
          <w:lang w:val="uk-UA"/>
        </w:rPr>
        <w:t>.20</w:t>
      </w:r>
      <w:r w:rsidR="00070D78" w:rsidRPr="001B0DBE">
        <w:rPr>
          <w:rFonts w:ascii="Times New Roman" w:hAnsi="Times New Roman"/>
          <w:sz w:val="28"/>
          <w:szCs w:val="28"/>
          <w:lang w:val="uk-UA"/>
        </w:rPr>
        <w:t>20 року</w:t>
      </w:r>
      <w:r w:rsidRPr="001B0DBE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070D78" w:rsidRPr="001B0DBE">
        <w:rPr>
          <w:rFonts w:ascii="Times New Roman" w:hAnsi="Times New Roman"/>
          <w:sz w:val="28"/>
          <w:szCs w:val="28"/>
          <w:lang w:val="uk-UA"/>
        </w:rPr>
        <w:t> 772</w:t>
      </w:r>
      <w:r w:rsidRPr="001B0DBE">
        <w:rPr>
          <w:rFonts w:ascii="Times New Roman" w:hAnsi="Times New Roman"/>
          <w:sz w:val="28"/>
          <w:szCs w:val="28"/>
          <w:lang w:val="uk-UA"/>
        </w:rPr>
        <w:t xml:space="preserve">, з метою </w:t>
      </w:r>
      <w:r w:rsidR="00274BAF">
        <w:rPr>
          <w:rFonts w:ascii="Times New Roman" w:hAnsi="Times New Roman"/>
          <w:sz w:val="28"/>
          <w:szCs w:val="28"/>
          <w:lang w:val="uk-UA"/>
        </w:rPr>
        <w:t>погодження</w:t>
      </w:r>
      <w:r w:rsidRPr="001B0DBE">
        <w:rPr>
          <w:rFonts w:ascii="Times New Roman" w:hAnsi="Times New Roman"/>
          <w:sz w:val="28"/>
          <w:szCs w:val="28"/>
          <w:lang w:val="uk-UA"/>
        </w:rPr>
        <w:t xml:space="preserve"> діяльності комунальної установи</w:t>
      </w:r>
      <w:r w:rsidR="00AB43B3" w:rsidRPr="001B0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4BAF">
        <w:rPr>
          <w:rFonts w:ascii="Times New Roman" w:hAnsi="Times New Roman"/>
          <w:sz w:val="28"/>
          <w:szCs w:val="28"/>
          <w:lang w:val="uk-UA"/>
        </w:rPr>
        <w:t>з</w:t>
      </w:r>
      <w:r w:rsidR="00AB43B3" w:rsidRPr="001B0DBE">
        <w:rPr>
          <w:rFonts w:ascii="Times New Roman" w:hAnsi="Times New Roman"/>
          <w:sz w:val="28"/>
          <w:szCs w:val="28"/>
          <w:lang w:val="uk-UA"/>
        </w:rPr>
        <w:t xml:space="preserve"> вимог</w:t>
      </w:r>
      <w:r w:rsidR="00274BAF">
        <w:rPr>
          <w:rFonts w:ascii="Times New Roman" w:hAnsi="Times New Roman"/>
          <w:sz w:val="28"/>
          <w:szCs w:val="28"/>
          <w:lang w:val="uk-UA"/>
        </w:rPr>
        <w:t>ами</w:t>
      </w:r>
      <w:bookmarkStart w:id="0" w:name="_GoBack"/>
      <w:bookmarkEnd w:id="0"/>
      <w:r w:rsidR="00AB43B3" w:rsidRPr="001B0DBE">
        <w:rPr>
          <w:rFonts w:ascii="Times New Roman" w:hAnsi="Times New Roman"/>
          <w:sz w:val="28"/>
          <w:szCs w:val="28"/>
          <w:lang w:val="uk-UA"/>
        </w:rPr>
        <w:t xml:space="preserve"> чинного законодавства</w:t>
      </w:r>
      <w:r w:rsidRPr="001B0DBE">
        <w:rPr>
          <w:rStyle w:val="a3"/>
          <w:rFonts w:ascii="Times New Roman" w:hAnsi="Times New Roman"/>
          <w:i w:val="0"/>
          <w:sz w:val="28"/>
          <w:szCs w:val="28"/>
          <w:lang w:val="uk-UA"/>
        </w:rPr>
        <w:t xml:space="preserve">, </w:t>
      </w:r>
      <w:r w:rsidRPr="001B0DBE">
        <w:rPr>
          <w:rFonts w:ascii="Times New Roman" w:hAnsi="Times New Roman"/>
          <w:sz w:val="28"/>
          <w:szCs w:val="28"/>
          <w:lang w:val="uk-UA"/>
        </w:rPr>
        <w:t xml:space="preserve">обласна рада </w:t>
      </w:r>
      <w:r w:rsidR="0075378C" w:rsidRPr="001B0DB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:rsidR="0075378C" w:rsidRPr="001B0DBE" w:rsidRDefault="0075378C" w:rsidP="0075378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378C" w:rsidRPr="001B0DBE" w:rsidRDefault="0075378C" w:rsidP="00AB43B3">
      <w:pPr>
        <w:pStyle w:val="Default"/>
        <w:ind w:firstLine="708"/>
        <w:jc w:val="both"/>
        <w:rPr>
          <w:sz w:val="28"/>
          <w:szCs w:val="28"/>
          <w:lang w:val="uk-UA"/>
        </w:rPr>
      </w:pPr>
      <w:r w:rsidRPr="001B0DBE">
        <w:rPr>
          <w:sz w:val="28"/>
          <w:szCs w:val="28"/>
          <w:lang w:val="uk-UA"/>
        </w:rPr>
        <w:t>1.</w:t>
      </w:r>
      <w:r w:rsidR="000C029B" w:rsidRPr="001B0DBE">
        <w:rPr>
          <w:sz w:val="28"/>
          <w:szCs w:val="28"/>
          <w:lang w:val="uk-UA"/>
        </w:rPr>
        <w:t> </w:t>
      </w:r>
      <w:r w:rsidRPr="001B0DBE">
        <w:rPr>
          <w:sz w:val="28"/>
          <w:szCs w:val="28"/>
          <w:lang w:val="uk-UA"/>
        </w:rPr>
        <w:t>Перейменувати</w:t>
      </w:r>
      <w:r w:rsidR="00AB43B3" w:rsidRPr="001B0DBE">
        <w:rPr>
          <w:sz w:val="28"/>
          <w:szCs w:val="28"/>
          <w:lang w:val="uk-UA"/>
        </w:rPr>
        <w:t xml:space="preserve"> Виноградівський геріатричний пансіонат</w:t>
      </w:r>
      <w:r w:rsidRPr="001B0DBE">
        <w:rPr>
          <w:sz w:val="28"/>
          <w:szCs w:val="28"/>
          <w:lang w:val="uk-UA"/>
        </w:rPr>
        <w:t xml:space="preserve"> </w:t>
      </w:r>
      <w:r w:rsidR="002431E5" w:rsidRPr="001B0DBE">
        <w:rPr>
          <w:sz w:val="28"/>
          <w:szCs w:val="28"/>
          <w:lang w:val="uk-UA"/>
        </w:rPr>
        <w:t>на</w:t>
      </w:r>
      <w:r w:rsidR="00AB43B3" w:rsidRPr="001B0DBE">
        <w:rPr>
          <w:sz w:val="28"/>
          <w:szCs w:val="28"/>
          <w:lang w:val="uk-UA"/>
        </w:rPr>
        <w:t xml:space="preserve"> </w:t>
      </w:r>
      <w:r w:rsidR="006D5303" w:rsidRPr="001B0DBE">
        <w:rPr>
          <w:sz w:val="28"/>
          <w:szCs w:val="28"/>
          <w:lang w:val="uk-UA"/>
        </w:rPr>
        <w:t>К</w:t>
      </w:r>
      <w:r w:rsidRPr="001B0DBE">
        <w:rPr>
          <w:sz w:val="28"/>
          <w:szCs w:val="28"/>
          <w:lang w:val="uk-UA"/>
        </w:rPr>
        <w:t>омунальн</w:t>
      </w:r>
      <w:r w:rsidR="002431E5" w:rsidRPr="001B0DBE">
        <w:rPr>
          <w:sz w:val="28"/>
          <w:szCs w:val="28"/>
          <w:lang w:val="uk-UA"/>
        </w:rPr>
        <w:t>у установу</w:t>
      </w:r>
      <w:r w:rsidRPr="001B0DBE">
        <w:rPr>
          <w:sz w:val="28"/>
          <w:szCs w:val="28"/>
          <w:lang w:val="uk-UA"/>
        </w:rPr>
        <w:t xml:space="preserve"> «</w:t>
      </w:r>
      <w:r w:rsidR="002431E5" w:rsidRPr="001B0DBE">
        <w:rPr>
          <w:sz w:val="28"/>
          <w:szCs w:val="28"/>
          <w:lang w:val="uk-UA"/>
        </w:rPr>
        <w:t>Виноградівський геріатричний пансіонат</w:t>
      </w:r>
      <w:r w:rsidRPr="001B0DBE">
        <w:rPr>
          <w:sz w:val="28"/>
          <w:szCs w:val="28"/>
          <w:lang w:val="uk-UA"/>
        </w:rPr>
        <w:t xml:space="preserve">» Закарпатської обласної ради (місцезнаходження: 88000, Закарпатська область, м. </w:t>
      </w:r>
      <w:r w:rsidR="002431E5" w:rsidRPr="001B0DBE">
        <w:rPr>
          <w:sz w:val="28"/>
          <w:szCs w:val="28"/>
          <w:lang w:val="uk-UA"/>
        </w:rPr>
        <w:t>Виноградів</w:t>
      </w:r>
      <w:r w:rsidRPr="001B0DBE">
        <w:rPr>
          <w:sz w:val="28"/>
          <w:szCs w:val="28"/>
          <w:lang w:val="uk-UA"/>
        </w:rPr>
        <w:t xml:space="preserve">, вул. </w:t>
      </w:r>
      <w:r w:rsidR="002431E5" w:rsidRPr="001B0DBE">
        <w:rPr>
          <w:sz w:val="28"/>
          <w:szCs w:val="28"/>
          <w:lang w:val="uk-UA"/>
        </w:rPr>
        <w:t>Персикова</w:t>
      </w:r>
      <w:r w:rsidRPr="001B0DBE">
        <w:rPr>
          <w:sz w:val="28"/>
          <w:szCs w:val="28"/>
          <w:lang w:val="uk-UA"/>
        </w:rPr>
        <w:t xml:space="preserve">, </w:t>
      </w:r>
      <w:r w:rsidR="002431E5" w:rsidRPr="001B0DBE">
        <w:rPr>
          <w:sz w:val="28"/>
          <w:szCs w:val="28"/>
          <w:lang w:val="uk-UA"/>
        </w:rPr>
        <w:t>49</w:t>
      </w:r>
      <w:r w:rsidRPr="001B0DBE">
        <w:rPr>
          <w:sz w:val="28"/>
          <w:szCs w:val="28"/>
          <w:lang w:val="uk-UA"/>
        </w:rPr>
        <w:t>, код ЄДРПОУ</w:t>
      </w:r>
      <w:r w:rsidR="002431E5" w:rsidRPr="001B0DBE">
        <w:rPr>
          <w:sz w:val="28"/>
          <w:szCs w:val="28"/>
          <w:lang w:val="uk-UA"/>
        </w:rPr>
        <w:t xml:space="preserve"> </w:t>
      </w:r>
      <w:r w:rsidR="002431E5" w:rsidRPr="001B0DBE">
        <w:rPr>
          <w:color w:val="1F1F1F"/>
          <w:sz w:val="28"/>
          <w:szCs w:val="21"/>
          <w:shd w:val="clear" w:color="auto" w:fill="FFFFFF"/>
          <w:lang w:val="uk-UA"/>
        </w:rPr>
        <w:t>22107495</w:t>
      </w:r>
      <w:r w:rsidRPr="001B0DBE">
        <w:rPr>
          <w:sz w:val="28"/>
          <w:szCs w:val="28"/>
          <w:lang w:val="uk-UA"/>
        </w:rPr>
        <w:t>)</w:t>
      </w:r>
      <w:r w:rsidR="002431E5" w:rsidRPr="001B0DBE">
        <w:rPr>
          <w:sz w:val="28"/>
          <w:szCs w:val="28"/>
          <w:lang w:val="uk-UA"/>
        </w:rPr>
        <w:t>.</w:t>
      </w:r>
      <w:r w:rsidRPr="001B0DBE">
        <w:rPr>
          <w:sz w:val="28"/>
          <w:szCs w:val="28"/>
          <w:lang w:val="uk-UA"/>
        </w:rPr>
        <w:t xml:space="preserve"> </w:t>
      </w:r>
    </w:p>
    <w:p w:rsidR="0075378C" w:rsidRPr="001B0DBE" w:rsidRDefault="00DE6ADD" w:rsidP="0075378C">
      <w:pPr>
        <w:tabs>
          <w:tab w:val="left" w:pos="893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B0DBE">
        <w:rPr>
          <w:rFonts w:ascii="Times New Roman" w:hAnsi="Times New Roman"/>
          <w:sz w:val="28"/>
          <w:szCs w:val="28"/>
          <w:lang w:val="uk-UA"/>
        </w:rPr>
        <w:t>2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>.</w:t>
      </w:r>
      <w:r w:rsidR="000C029B" w:rsidRPr="001B0DBE">
        <w:rPr>
          <w:rFonts w:ascii="Times New Roman" w:hAnsi="Times New Roman"/>
          <w:sz w:val="28"/>
          <w:szCs w:val="28"/>
          <w:lang w:val="uk-UA"/>
        </w:rPr>
        <w:t> 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="002431E5" w:rsidRPr="001B0DBE">
        <w:rPr>
          <w:rFonts w:ascii="Times New Roman" w:hAnsi="Times New Roman"/>
          <w:sz w:val="28"/>
          <w:szCs w:val="28"/>
          <w:lang w:val="uk-UA"/>
        </w:rPr>
        <w:t>Положення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31E5" w:rsidRPr="001B0DBE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>Комунальн</w:t>
      </w:r>
      <w:r w:rsidR="002431E5" w:rsidRPr="001B0DBE">
        <w:rPr>
          <w:rFonts w:ascii="Times New Roman" w:hAnsi="Times New Roman"/>
          <w:sz w:val="28"/>
          <w:szCs w:val="28"/>
          <w:lang w:val="uk-UA"/>
        </w:rPr>
        <w:t>у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31E5" w:rsidRPr="001B0DBE">
        <w:rPr>
          <w:rFonts w:ascii="Times New Roman" w:hAnsi="Times New Roman"/>
          <w:sz w:val="28"/>
          <w:szCs w:val="28"/>
          <w:lang w:val="uk-UA"/>
        </w:rPr>
        <w:t>установу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1B0DBE">
        <w:rPr>
          <w:rFonts w:ascii="Times New Roman" w:hAnsi="Times New Roman"/>
          <w:sz w:val="28"/>
          <w:szCs w:val="28"/>
          <w:lang w:val="uk-UA"/>
        </w:rPr>
        <w:t>Виноградівський геріатричний пансіонат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>» Закарпатської обласної ради (дода</w:t>
      </w:r>
      <w:r w:rsidR="00FA6657" w:rsidRPr="001B0DBE">
        <w:rPr>
          <w:rFonts w:ascii="Times New Roman" w:hAnsi="Times New Roman"/>
          <w:sz w:val="28"/>
          <w:szCs w:val="28"/>
          <w:lang w:val="uk-UA"/>
        </w:rPr>
        <w:t>ється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75378C" w:rsidRPr="001B0DBE" w:rsidRDefault="00DE6ADD" w:rsidP="007537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B0DBE">
        <w:rPr>
          <w:rFonts w:ascii="Times New Roman" w:hAnsi="Times New Roman"/>
          <w:sz w:val="28"/>
          <w:szCs w:val="28"/>
          <w:lang w:val="uk-UA"/>
        </w:rPr>
        <w:t>3.</w:t>
      </w:r>
      <w:r w:rsidR="000C029B" w:rsidRPr="001B0DBE">
        <w:rPr>
          <w:rFonts w:ascii="Times New Roman" w:hAnsi="Times New Roman"/>
          <w:sz w:val="28"/>
          <w:szCs w:val="28"/>
          <w:lang w:val="uk-UA"/>
        </w:rPr>
        <w:t> 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 xml:space="preserve">Доручити </w:t>
      </w:r>
      <w:r w:rsidRPr="001B0DBE">
        <w:rPr>
          <w:rFonts w:ascii="Times New Roman" w:hAnsi="Times New Roman"/>
          <w:sz w:val="28"/>
          <w:szCs w:val="28"/>
          <w:lang w:val="uk-UA"/>
        </w:rPr>
        <w:t>директору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B0DBE">
        <w:rPr>
          <w:rFonts w:ascii="Times New Roman" w:hAnsi="Times New Roman"/>
          <w:sz w:val="28"/>
          <w:szCs w:val="28"/>
          <w:lang w:val="uk-UA"/>
        </w:rPr>
        <w:t xml:space="preserve">Комунальної установи «Виноградівський геріатричний пансіонат» Закарпатської обласної ради 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 xml:space="preserve">здійснити всі організаційно-правові заходи щодо реєстрації зазначеного </w:t>
      </w:r>
      <w:r w:rsidR="008A3A7A" w:rsidRPr="001B0DBE">
        <w:rPr>
          <w:rFonts w:ascii="Times New Roman" w:hAnsi="Times New Roman"/>
          <w:sz w:val="28"/>
          <w:szCs w:val="28"/>
          <w:lang w:val="uk-UA"/>
        </w:rPr>
        <w:t>Положення</w:t>
      </w:r>
      <w:r w:rsidR="0075378C" w:rsidRPr="001B0DBE">
        <w:rPr>
          <w:rFonts w:ascii="Times New Roman" w:hAnsi="Times New Roman"/>
          <w:sz w:val="28"/>
          <w:szCs w:val="28"/>
          <w:lang w:val="uk-UA"/>
        </w:rPr>
        <w:t>.</w:t>
      </w:r>
    </w:p>
    <w:p w:rsidR="00DB0EF5" w:rsidRPr="001B0DBE" w:rsidRDefault="00FA6657" w:rsidP="00FA6657">
      <w:pPr>
        <w:shd w:val="clear" w:color="auto" w:fill="FFFFFF"/>
        <w:tabs>
          <w:tab w:val="left" w:pos="993"/>
        </w:tabs>
        <w:spacing w:after="15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1B0DBE">
        <w:rPr>
          <w:rFonts w:ascii="Times New Roman" w:hAnsi="Times New Roman"/>
          <w:sz w:val="28"/>
          <w:szCs w:val="28"/>
          <w:lang w:val="uk-UA"/>
        </w:rPr>
        <w:lastRenderedPageBreak/>
        <w:t>4.</w:t>
      </w:r>
      <w:r w:rsidR="000C029B" w:rsidRPr="001B0DBE">
        <w:rPr>
          <w:rFonts w:ascii="Times New Roman" w:hAnsi="Times New Roman"/>
          <w:sz w:val="28"/>
          <w:szCs w:val="28"/>
          <w:lang w:val="uk-UA"/>
        </w:rPr>
        <w:t> </w:t>
      </w:r>
      <w:r w:rsidRPr="001B0DBE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заступника голови обласної державної адміністрації, заступника голови обласної ради та постійну комісію обласної ради з питань</w:t>
      </w:r>
      <w:r w:rsidR="00274BAF">
        <w:rPr>
          <w:rFonts w:ascii="Times New Roman" w:hAnsi="Times New Roman"/>
          <w:sz w:val="28"/>
          <w:szCs w:val="28"/>
          <w:lang w:val="uk-UA"/>
        </w:rPr>
        <w:t xml:space="preserve"> охорони здоров’я,</w:t>
      </w:r>
      <w:r w:rsidRPr="001B0DBE">
        <w:rPr>
          <w:rFonts w:ascii="Times New Roman" w:hAnsi="Times New Roman"/>
          <w:sz w:val="28"/>
          <w:szCs w:val="28"/>
          <w:lang w:val="uk-UA"/>
        </w:rPr>
        <w:t xml:space="preserve"> праці, зайнятості та соціального захисту населення.</w:t>
      </w:r>
    </w:p>
    <w:p w:rsidR="00FA6657" w:rsidRPr="001B0DBE" w:rsidRDefault="00FA6657" w:rsidP="0075378C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14"/>
          <w:szCs w:val="28"/>
          <w:lang w:val="uk-UA" w:eastAsia="ru-RU"/>
        </w:rPr>
      </w:pPr>
    </w:p>
    <w:p w:rsidR="002431E5" w:rsidRPr="00274BAF" w:rsidRDefault="0075378C" w:rsidP="00FA665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1B0DB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ради</w:t>
      </w:r>
      <w:r w:rsidR="00DB0EF5" w:rsidRPr="001B0DB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                                          </w:t>
      </w:r>
      <w:r w:rsidR="00274BA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                       </w:t>
      </w:r>
      <w:r w:rsidR="00FA6657" w:rsidRPr="001B0DB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274BA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Олексій ПЕТРОВ</w:t>
      </w:r>
    </w:p>
    <w:sectPr w:rsidR="002431E5" w:rsidRPr="00274BAF" w:rsidSect="00FA6657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378C"/>
    <w:rsid w:val="00070D78"/>
    <w:rsid w:val="000C029B"/>
    <w:rsid w:val="000F629F"/>
    <w:rsid w:val="001678C0"/>
    <w:rsid w:val="001B0DBE"/>
    <w:rsid w:val="001E30DD"/>
    <w:rsid w:val="002431E5"/>
    <w:rsid w:val="00274BAF"/>
    <w:rsid w:val="002C2B2D"/>
    <w:rsid w:val="003538C7"/>
    <w:rsid w:val="004367C6"/>
    <w:rsid w:val="00551381"/>
    <w:rsid w:val="005E3F9C"/>
    <w:rsid w:val="00654E51"/>
    <w:rsid w:val="006D5303"/>
    <w:rsid w:val="0075378C"/>
    <w:rsid w:val="008A3A7A"/>
    <w:rsid w:val="00AB43B3"/>
    <w:rsid w:val="00AF669B"/>
    <w:rsid w:val="00B162EE"/>
    <w:rsid w:val="00C36479"/>
    <w:rsid w:val="00D51FEC"/>
    <w:rsid w:val="00DB0EF5"/>
    <w:rsid w:val="00DE6ADD"/>
    <w:rsid w:val="00E151C2"/>
    <w:rsid w:val="00FA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7C781"/>
  <w15:docId w15:val="{22F0BFBE-A712-41E2-BA57-8FB45AED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78C"/>
    <w:rPr>
      <w:rFonts w:ascii="Calibri" w:eastAsia="Calibri" w:hAnsi="Calibri" w:cs="Times New Roman"/>
      <w:lang w:val="ru-RU"/>
    </w:rPr>
  </w:style>
  <w:style w:type="paragraph" w:styleId="2">
    <w:name w:val="heading 2"/>
    <w:basedOn w:val="a"/>
    <w:link w:val="20"/>
    <w:uiPriority w:val="9"/>
    <w:qFormat/>
    <w:rsid w:val="007537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75378C"/>
    <w:rPr>
      <w:i/>
      <w:iCs/>
    </w:rPr>
  </w:style>
  <w:style w:type="paragraph" w:customStyle="1" w:styleId="Default">
    <w:name w:val="Default"/>
    <w:rsid w:val="007537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753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5378C"/>
    <w:rPr>
      <w:rFonts w:ascii="Tahoma" w:eastAsia="Calibri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75378C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4">
    <w:name w:val="заголовок 4"/>
    <w:basedOn w:val="a"/>
    <w:next w:val="a"/>
    <w:rsid w:val="00274BAF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SemalN</cp:lastModifiedBy>
  <cp:revision>10</cp:revision>
  <cp:lastPrinted>2020-06-17T12:40:00Z</cp:lastPrinted>
  <dcterms:created xsi:type="dcterms:W3CDTF">2021-04-06T07:18:00Z</dcterms:created>
  <dcterms:modified xsi:type="dcterms:W3CDTF">2021-07-27T11:34:00Z</dcterms:modified>
</cp:coreProperties>
</file>